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67EBDBC7"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785B49">
        <w:rPr>
          <w:sz w:val="24"/>
          <w:szCs w:val="24"/>
        </w:rPr>
        <w:t xml:space="preserve"> in late 7:16pm.</w:t>
      </w:r>
    </w:p>
    <w:p w14:paraId="527788E9" w14:textId="6DD65CF3" w:rsidR="00395690" w:rsidRDefault="00395690">
      <w:pPr>
        <w:jc w:val="both"/>
        <w:rPr>
          <w:sz w:val="24"/>
          <w:szCs w:val="24"/>
        </w:rPr>
      </w:pPr>
      <w:r>
        <w:rPr>
          <w:sz w:val="24"/>
          <w:szCs w:val="24"/>
        </w:rPr>
        <w:t>Absent:</w:t>
      </w:r>
    </w:p>
    <w:p w14:paraId="60480781" w14:textId="3FA67C20"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w:t>
      </w:r>
      <w:r w:rsidR="00280ACB">
        <w:rPr>
          <w:sz w:val="24"/>
          <w:szCs w:val="24"/>
        </w:rPr>
        <w:t>John Redente</w:t>
      </w:r>
    </w:p>
    <w:p w14:paraId="3A9F5712" w14:textId="7DCE2E35" w:rsidR="004F55F7" w:rsidRDefault="004F55F7">
      <w:pPr>
        <w:jc w:val="both"/>
        <w:rPr>
          <w:sz w:val="24"/>
          <w:szCs w:val="24"/>
        </w:rPr>
      </w:pPr>
      <w:r>
        <w:rPr>
          <w:sz w:val="24"/>
          <w:szCs w:val="24"/>
        </w:rPr>
        <w:t>Guests:</w:t>
      </w:r>
      <w:r w:rsidR="0031704E">
        <w:rPr>
          <w:sz w:val="24"/>
          <w:szCs w:val="24"/>
        </w:rPr>
        <w:t xml:space="preserve"> </w:t>
      </w:r>
      <w:r w:rsidR="001B1587">
        <w:rPr>
          <w:sz w:val="24"/>
          <w:szCs w:val="24"/>
        </w:rPr>
        <w:t xml:space="preserve"> </w:t>
      </w:r>
      <w:r w:rsidR="00280ACB">
        <w:rPr>
          <w:sz w:val="24"/>
          <w:szCs w:val="24"/>
        </w:rPr>
        <w:t>John Jones (Community Band), Evan Bowker</w:t>
      </w:r>
    </w:p>
    <w:p w14:paraId="69CFB278" w14:textId="5FFE9250" w:rsidR="00B24629" w:rsidRDefault="00B24629">
      <w:pPr>
        <w:jc w:val="both"/>
        <w:rPr>
          <w:sz w:val="24"/>
          <w:szCs w:val="24"/>
        </w:rPr>
      </w:pPr>
    </w:p>
    <w:p w14:paraId="64DCCA79" w14:textId="77777777" w:rsidR="00B24629" w:rsidRDefault="00B24629" w:rsidP="00B24629">
      <w:pPr>
        <w:jc w:val="both"/>
        <w:rPr>
          <w:sz w:val="24"/>
          <w:szCs w:val="24"/>
        </w:rPr>
      </w:pPr>
      <w:r>
        <w:rPr>
          <w:sz w:val="24"/>
          <w:szCs w:val="24"/>
        </w:rPr>
        <w:t>Mayor Matviak called the meeting to order at 7:02pm.</w:t>
      </w:r>
    </w:p>
    <w:p w14:paraId="15B4A1FB" w14:textId="490E6BD9" w:rsidR="00F939E5" w:rsidRDefault="00F939E5">
      <w:pPr>
        <w:jc w:val="both"/>
        <w:rPr>
          <w:sz w:val="24"/>
          <w:szCs w:val="24"/>
        </w:rPr>
      </w:pPr>
    </w:p>
    <w:p w14:paraId="494C3175" w14:textId="4C3D61B8" w:rsidR="00B24629" w:rsidRDefault="00B24629">
      <w:pPr>
        <w:jc w:val="both"/>
        <w:rPr>
          <w:sz w:val="24"/>
          <w:szCs w:val="24"/>
        </w:rPr>
      </w:pPr>
      <w:r>
        <w:rPr>
          <w:sz w:val="24"/>
          <w:szCs w:val="24"/>
        </w:rPr>
        <w:t>John Jones from the Sidney Community Band spoke about the summer concert series, looking at July 15-Aug 19</w:t>
      </w:r>
      <w:r w:rsidRPr="00B24629">
        <w:rPr>
          <w:sz w:val="24"/>
          <w:szCs w:val="24"/>
          <w:vertAlign w:val="superscript"/>
        </w:rPr>
        <w:t>th</w:t>
      </w:r>
      <w:r>
        <w:rPr>
          <w:sz w:val="24"/>
          <w:szCs w:val="24"/>
        </w:rPr>
        <w:t>. They would like to use the park for practices on Tuesday evenings as its more manageable to social distance. Have about 30 members in the band, they have to start practicing in the next few weeks if they are going to keep this season open. Mayor Matviak stated that the Board is re evaluating as more guidelines come in from the Governors office and will keep him informed.</w:t>
      </w:r>
    </w:p>
    <w:p w14:paraId="055CEECA" w14:textId="77777777" w:rsidR="00B24629" w:rsidRDefault="00B24629">
      <w:pPr>
        <w:jc w:val="both"/>
        <w:rPr>
          <w:sz w:val="24"/>
          <w:szCs w:val="24"/>
        </w:rPr>
      </w:pPr>
    </w:p>
    <w:p w14:paraId="7E4CB7D9" w14:textId="055063DF" w:rsidR="00280ACB" w:rsidRDefault="00280ACB" w:rsidP="00280ACB">
      <w:pPr>
        <w:spacing w:after="200" w:line="276" w:lineRule="auto"/>
        <w:contextualSpacing/>
        <w:rPr>
          <w:rFonts w:cstheme="minorHAnsi"/>
          <w:sz w:val="24"/>
          <w:szCs w:val="24"/>
        </w:rPr>
      </w:pPr>
      <w:r w:rsidRPr="00280ACB">
        <w:rPr>
          <w:rFonts w:cstheme="minorHAnsi"/>
          <w:sz w:val="24"/>
          <w:szCs w:val="24"/>
        </w:rPr>
        <w:t>Trustee</w:t>
      </w:r>
      <w:r>
        <w:rPr>
          <w:rFonts w:cstheme="minorHAnsi"/>
          <w:sz w:val="24"/>
          <w:szCs w:val="24"/>
        </w:rPr>
        <w:t xml:space="preserve"> Baker</w:t>
      </w:r>
      <w:r w:rsidRPr="00280ACB">
        <w:rPr>
          <w:rFonts w:cstheme="minorHAnsi"/>
          <w:sz w:val="24"/>
          <w:szCs w:val="24"/>
        </w:rPr>
        <w:t xml:space="preserve"> moved; Trustee</w:t>
      </w:r>
      <w:r>
        <w:rPr>
          <w:rFonts w:cstheme="minorHAnsi"/>
          <w:sz w:val="24"/>
          <w:szCs w:val="24"/>
        </w:rPr>
        <w:t xml:space="preserve"> MacPherson</w:t>
      </w:r>
      <w:r w:rsidRPr="00280ACB">
        <w:rPr>
          <w:rFonts w:cstheme="minorHAnsi"/>
          <w:sz w:val="24"/>
          <w:szCs w:val="24"/>
        </w:rPr>
        <w:t xml:space="preserve"> seconded to approve minutes from June 8, 2020 as presented.</w:t>
      </w:r>
      <w:r>
        <w:rPr>
          <w:rFonts w:cstheme="minorHAnsi"/>
          <w:sz w:val="24"/>
          <w:szCs w:val="24"/>
        </w:rPr>
        <w:t xml:space="preserve">  All Ayes, Carried.</w:t>
      </w:r>
    </w:p>
    <w:p w14:paraId="7814024D" w14:textId="32A94F31" w:rsidR="00B24629" w:rsidRDefault="00B24629" w:rsidP="00280ACB">
      <w:pPr>
        <w:spacing w:after="200" w:line="276" w:lineRule="auto"/>
        <w:contextualSpacing/>
        <w:rPr>
          <w:rFonts w:cstheme="minorHAnsi"/>
          <w:sz w:val="24"/>
          <w:szCs w:val="24"/>
        </w:rPr>
      </w:pPr>
    </w:p>
    <w:p w14:paraId="244FD129" w14:textId="2D8AAB1C" w:rsidR="00B24629" w:rsidRDefault="00B24629" w:rsidP="00280ACB">
      <w:pPr>
        <w:spacing w:after="200" w:line="276" w:lineRule="auto"/>
        <w:contextualSpacing/>
        <w:rPr>
          <w:rFonts w:cstheme="minorHAnsi"/>
          <w:sz w:val="24"/>
          <w:szCs w:val="24"/>
        </w:rPr>
      </w:pPr>
      <w:r>
        <w:rPr>
          <w:rFonts w:cstheme="minorHAnsi"/>
          <w:sz w:val="24"/>
          <w:szCs w:val="24"/>
        </w:rPr>
        <w:t>Mayor Matviak stated that Mike Mercurio is retiring as of Wednesday</w:t>
      </w:r>
      <w:r w:rsidR="00785B49">
        <w:rPr>
          <w:rFonts w:cstheme="minorHAnsi"/>
          <w:sz w:val="24"/>
          <w:szCs w:val="24"/>
        </w:rPr>
        <w:t xml:space="preserve"> June 24</w:t>
      </w:r>
      <w:r w:rsidR="00785B49" w:rsidRPr="00785B49">
        <w:rPr>
          <w:rFonts w:cstheme="minorHAnsi"/>
          <w:sz w:val="24"/>
          <w:szCs w:val="24"/>
          <w:vertAlign w:val="superscript"/>
        </w:rPr>
        <w:t>th</w:t>
      </w:r>
      <w:r w:rsidR="00785B49">
        <w:rPr>
          <w:rFonts w:cstheme="minorHAnsi"/>
          <w:sz w:val="24"/>
          <w:szCs w:val="24"/>
        </w:rPr>
        <w:t xml:space="preserve">. </w:t>
      </w:r>
    </w:p>
    <w:p w14:paraId="3BD32EFC" w14:textId="2FBE3CE9" w:rsidR="00785B49" w:rsidRDefault="00785B49" w:rsidP="00280ACB">
      <w:pPr>
        <w:spacing w:after="200" w:line="276" w:lineRule="auto"/>
        <w:contextualSpacing/>
        <w:rPr>
          <w:rFonts w:cstheme="minorHAnsi"/>
          <w:sz w:val="24"/>
          <w:szCs w:val="24"/>
        </w:rPr>
      </w:pPr>
    </w:p>
    <w:p w14:paraId="30337570" w14:textId="749BAA06" w:rsidR="00785B49" w:rsidRDefault="00785B49" w:rsidP="00280ACB">
      <w:pPr>
        <w:spacing w:after="200" w:line="276" w:lineRule="auto"/>
        <w:contextualSpacing/>
        <w:rPr>
          <w:rFonts w:cstheme="minorHAnsi"/>
          <w:sz w:val="24"/>
          <w:szCs w:val="24"/>
        </w:rPr>
      </w:pPr>
      <w:r>
        <w:rPr>
          <w:rFonts w:cstheme="minorHAnsi"/>
          <w:sz w:val="24"/>
          <w:szCs w:val="24"/>
        </w:rPr>
        <w:t>Trustee Tartaglia moved, Trustee MacPherson seconded the motion to go into executive session @ 7:10pm, Full board, John Redente and Evan Bowker from the IDA on a possible UDAG loan #1-2020.  All Ayes, Carried.</w:t>
      </w:r>
    </w:p>
    <w:p w14:paraId="12D68CA9" w14:textId="5E5B459F" w:rsidR="00785B49" w:rsidRDefault="00785B49" w:rsidP="00280ACB">
      <w:pPr>
        <w:spacing w:after="200" w:line="276" w:lineRule="auto"/>
        <w:contextualSpacing/>
        <w:rPr>
          <w:rFonts w:cstheme="minorHAnsi"/>
          <w:sz w:val="24"/>
          <w:szCs w:val="24"/>
        </w:rPr>
      </w:pPr>
    </w:p>
    <w:p w14:paraId="440AF025" w14:textId="7FCE0169" w:rsidR="00785B49" w:rsidRDefault="00785B49" w:rsidP="00280ACB">
      <w:pPr>
        <w:spacing w:after="200" w:line="276" w:lineRule="auto"/>
        <w:contextualSpacing/>
        <w:rPr>
          <w:rFonts w:cstheme="minorHAnsi"/>
          <w:sz w:val="24"/>
          <w:szCs w:val="24"/>
        </w:rPr>
      </w:pPr>
      <w:r>
        <w:rPr>
          <w:rFonts w:cstheme="minorHAnsi"/>
          <w:sz w:val="24"/>
          <w:szCs w:val="24"/>
        </w:rPr>
        <w:t>Trustee MacPherson moved, Trustee Tartaglia seconded the motion to leave executive session @ 8:09pm.   All Ayes, Carried.</w:t>
      </w:r>
    </w:p>
    <w:p w14:paraId="1D1925A3" w14:textId="68C5A7DE" w:rsidR="00B079C6" w:rsidRDefault="00B079C6" w:rsidP="00280ACB">
      <w:pPr>
        <w:spacing w:after="200" w:line="276" w:lineRule="auto"/>
        <w:contextualSpacing/>
        <w:rPr>
          <w:rFonts w:cstheme="minorHAnsi"/>
          <w:sz w:val="24"/>
          <w:szCs w:val="24"/>
        </w:rPr>
      </w:pPr>
    </w:p>
    <w:p w14:paraId="01C5DEB2" w14:textId="67BEB32D" w:rsidR="00B079C6" w:rsidRDefault="00B079C6" w:rsidP="00280ACB">
      <w:pPr>
        <w:spacing w:after="200" w:line="276" w:lineRule="auto"/>
        <w:contextualSpacing/>
        <w:rPr>
          <w:rFonts w:cstheme="minorHAnsi"/>
          <w:sz w:val="24"/>
          <w:szCs w:val="24"/>
        </w:rPr>
      </w:pPr>
      <w:r>
        <w:rPr>
          <w:rFonts w:cstheme="minorHAnsi"/>
          <w:sz w:val="24"/>
          <w:szCs w:val="24"/>
        </w:rPr>
        <w:t>Trustee Baker moved, Trustee MacPherson seconded the motion of approval of UDAG #1-2020  co-equal with County IDA for the $62,500 at 4% interest for a 10 year term contingent upon Village Attorney approval, c/c debt needs to be paid down to $17,500, and upon approval from Police Chief regarding liquor license application. This motion is also authorizing a waiver for the 30-day waiting period with the state liquor authority.  4 Ayes, Trustee Tartaglia abstained. Carried.</w:t>
      </w:r>
    </w:p>
    <w:p w14:paraId="432A135D" w14:textId="77777777" w:rsidR="00280ACB" w:rsidRPr="00280ACB" w:rsidRDefault="00280ACB" w:rsidP="00280ACB">
      <w:pPr>
        <w:spacing w:after="200" w:line="276" w:lineRule="auto"/>
        <w:contextualSpacing/>
        <w:rPr>
          <w:rFonts w:cstheme="minorHAnsi"/>
          <w:b/>
          <w:bCs/>
          <w:sz w:val="24"/>
          <w:szCs w:val="24"/>
          <w:u w:val="single"/>
        </w:rPr>
      </w:pPr>
    </w:p>
    <w:p w14:paraId="6035EA4E" w14:textId="22BCF5DE" w:rsidR="00280ACB" w:rsidRPr="00280ACB" w:rsidRDefault="00280ACB" w:rsidP="00280ACB">
      <w:pPr>
        <w:spacing w:after="200" w:line="276" w:lineRule="auto"/>
        <w:contextualSpacing/>
        <w:rPr>
          <w:rFonts w:cstheme="minorHAnsi"/>
          <w:b/>
          <w:bCs/>
          <w:sz w:val="24"/>
          <w:szCs w:val="24"/>
          <w:u w:val="single"/>
        </w:rPr>
      </w:pPr>
      <w:r w:rsidRPr="00280ACB">
        <w:rPr>
          <w:rFonts w:cstheme="minorHAnsi"/>
          <w:sz w:val="24"/>
          <w:szCs w:val="24"/>
        </w:rPr>
        <w:t xml:space="preserve">Trustee </w:t>
      </w:r>
      <w:r>
        <w:rPr>
          <w:rFonts w:cstheme="minorHAnsi"/>
          <w:sz w:val="24"/>
          <w:szCs w:val="24"/>
        </w:rPr>
        <w:t>Crawford</w:t>
      </w:r>
      <w:r w:rsidRPr="00280ACB">
        <w:rPr>
          <w:rFonts w:cstheme="minorHAnsi"/>
          <w:sz w:val="24"/>
          <w:szCs w:val="24"/>
        </w:rPr>
        <w:t xml:space="preserve"> </w:t>
      </w:r>
      <w:r w:rsidR="005016AB" w:rsidRPr="00280ACB">
        <w:rPr>
          <w:rFonts w:cstheme="minorHAnsi"/>
          <w:sz w:val="24"/>
          <w:szCs w:val="24"/>
        </w:rPr>
        <w:t>moved;</w:t>
      </w:r>
      <w:r w:rsidRPr="00280ACB">
        <w:rPr>
          <w:rFonts w:cstheme="minorHAnsi"/>
          <w:sz w:val="24"/>
          <w:szCs w:val="24"/>
        </w:rPr>
        <w:t xml:space="preserve"> Trustee </w:t>
      </w:r>
      <w:r w:rsidR="005016AB">
        <w:rPr>
          <w:rFonts w:cstheme="minorHAnsi"/>
          <w:sz w:val="24"/>
          <w:szCs w:val="24"/>
        </w:rPr>
        <w:t>MacPherson</w:t>
      </w:r>
      <w:r w:rsidRPr="00280ACB">
        <w:rPr>
          <w:rFonts w:cstheme="minorHAnsi"/>
          <w:sz w:val="24"/>
          <w:szCs w:val="24"/>
        </w:rPr>
        <w:t xml:space="preserve"> seconded the motion to approve the Brush Permit Contract with Waste Recovery Enterprises for the FY June 2020 to May 2021 totaling $8,000 for the year.</w:t>
      </w:r>
      <w:r w:rsidR="005016AB">
        <w:rPr>
          <w:rFonts w:cstheme="minorHAnsi"/>
          <w:sz w:val="24"/>
          <w:szCs w:val="24"/>
        </w:rPr>
        <w:t xml:space="preserve">  All Ayes, Carried.</w:t>
      </w:r>
    </w:p>
    <w:p w14:paraId="06372486" w14:textId="77777777" w:rsidR="00280ACB" w:rsidRPr="00280ACB" w:rsidRDefault="00280ACB" w:rsidP="00280ACB">
      <w:pPr>
        <w:spacing w:after="200" w:line="276" w:lineRule="auto"/>
        <w:ind w:left="360"/>
        <w:rPr>
          <w:rFonts w:cstheme="minorHAnsi"/>
          <w:sz w:val="24"/>
          <w:szCs w:val="24"/>
        </w:rPr>
      </w:pPr>
    </w:p>
    <w:p w14:paraId="0C80D2DE" w14:textId="467D0606" w:rsidR="00280ACB" w:rsidRPr="00280ACB" w:rsidRDefault="00280ACB" w:rsidP="00280ACB">
      <w:pPr>
        <w:spacing w:after="200" w:line="276" w:lineRule="auto"/>
        <w:contextualSpacing/>
        <w:rPr>
          <w:rFonts w:cstheme="minorHAnsi"/>
          <w:sz w:val="24"/>
          <w:szCs w:val="24"/>
        </w:rPr>
      </w:pPr>
      <w:r w:rsidRPr="00280ACB">
        <w:rPr>
          <w:rFonts w:cstheme="minorHAnsi"/>
          <w:sz w:val="24"/>
          <w:szCs w:val="24"/>
        </w:rPr>
        <w:lastRenderedPageBreak/>
        <w:t xml:space="preserve">Trustee </w:t>
      </w:r>
      <w:r w:rsidR="005016AB">
        <w:rPr>
          <w:rFonts w:cstheme="minorHAnsi"/>
          <w:sz w:val="24"/>
          <w:szCs w:val="24"/>
        </w:rPr>
        <w:t>Tartaglia</w:t>
      </w:r>
      <w:r w:rsidRPr="00280ACB">
        <w:rPr>
          <w:rFonts w:cstheme="minorHAnsi"/>
          <w:sz w:val="24"/>
          <w:szCs w:val="24"/>
        </w:rPr>
        <w:t xml:space="preserve"> moved, Trustee</w:t>
      </w:r>
      <w:r w:rsidR="005016AB">
        <w:rPr>
          <w:rFonts w:cstheme="minorHAnsi"/>
          <w:sz w:val="24"/>
          <w:szCs w:val="24"/>
        </w:rPr>
        <w:t xml:space="preserve"> Baker</w:t>
      </w:r>
      <w:r w:rsidRPr="00280ACB">
        <w:rPr>
          <w:rFonts w:cstheme="minorHAnsi"/>
          <w:sz w:val="24"/>
          <w:szCs w:val="24"/>
        </w:rPr>
        <w:t xml:space="preserve"> seconded to award the Refuse &amp; Garbage bid for the term of two (2) years 2020-2022 to Waste Recovery Enterprises for the following amounts:</w:t>
      </w:r>
    </w:p>
    <w:p w14:paraId="45264C3D" w14:textId="77777777" w:rsidR="00280ACB" w:rsidRPr="00280ACB" w:rsidRDefault="00280ACB" w:rsidP="00280ACB">
      <w:pPr>
        <w:numPr>
          <w:ilvl w:val="1"/>
          <w:numId w:val="13"/>
        </w:numPr>
        <w:spacing w:after="200" w:line="276" w:lineRule="auto"/>
        <w:contextualSpacing/>
        <w:rPr>
          <w:rFonts w:cstheme="minorHAnsi"/>
          <w:sz w:val="24"/>
          <w:szCs w:val="24"/>
        </w:rPr>
      </w:pPr>
      <w:r w:rsidRPr="00280ACB">
        <w:rPr>
          <w:rFonts w:cstheme="minorHAnsi"/>
          <w:sz w:val="24"/>
          <w:szCs w:val="24"/>
        </w:rPr>
        <w:t>Regular Schedule pickups - $5,700/year</w:t>
      </w:r>
    </w:p>
    <w:p w14:paraId="6947A5D6" w14:textId="77777777" w:rsidR="00280ACB" w:rsidRPr="00280ACB" w:rsidRDefault="00280ACB" w:rsidP="00280ACB">
      <w:pPr>
        <w:numPr>
          <w:ilvl w:val="1"/>
          <w:numId w:val="13"/>
        </w:numPr>
        <w:spacing w:after="200" w:line="276" w:lineRule="auto"/>
        <w:contextualSpacing/>
        <w:rPr>
          <w:rFonts w:cstheme="minorHAnsi"/>
          <w:sz w:val="24"/>
          <w:szCs w:val="24"/>
        </w:rPr>
      </w:pPr>
      <w:r w:rsidRPr="00280ACB">
        <w:rPr>
          <w:rFonts w:cstheme="minorHAnsi"/>
          <w:sz w:val="24"/>
          <w:szCs w:val="24"/>
        </w:rPr>
        <w:t>Summer Schedule pickups - $475/ year</w:t>
      </w:r>
    </w:p>
    <w:p w14:paraId="7CB1EF3C" w14:textId="77777777" w:rsidR="00280ACB" w:rsidRPr="00280ACB" w:rsidRDefault="00280ACB" w:rsidP="00280ACB">
      <w:pPr>
        <w:numPr>
          <w:ilvl w:val="1"/>
          <w:numId w:val="13"/>
        </w:numPr>
        <w:spacing w:after="200" w:line="276" w:lineRule="auto"/>
        <w:contextualSpacing/>
        <w:rPr>
          <w:rFonts w:cstheme="minorHAnsi"/>
          <w:sz w:val="24"/>
          <w:szCs w:val="24"/>
        </w:rPr>
      </w:pPr>
      <w:r w:rsidRPr="00280ACB">
        <w:rPr>
          <w:rFonts w:cstheme="minorHAnsi"/>
          <w:sz w:val="24"/>
          <w:szCs w:val="24"/>
        </w:rPr>
        <w:t>Additional 2yrd pickups – $150/ year</w:t>
      </w:r>
    </w:p>
    <w:p w14:paraId="5133D199" w14:textId="455CE8B3" w:rsidR="00280ACB" w:rsidRDefault="00280ACB" w:rsidP="00280ACB">
      <w:pPr>
        <w:numPr>
          <w:ilvl w:val="1"/>
          <w:numId w:val="13"/>
        </w:numPr>
        <w:spacing w:after="200" w:line="276" w:lineRule="auto"/>
        <w:contextualSpacing/>
        <w:rPr>
          <w:rFonts w:cstheme="minorHAnsi"/>
          <w:sz w:val="24"/>
          <w:szCs w:val="24"/>
        </w:rPr>
      </w:pPr>
      <w:r w:rsidRPr="00280ACB">
        <w:rPr>
          <w:rFonts w:cstheme="minorHAnsi"/>
          <w:sz w:val="24"/>
          <w:szCs w:val="24"/>
        </w:rPr>
        <w:t>Sludge Roll-off - $4,500/ year</w:t>
      </w:r>
    </w:p>
    <w:p w14:paraId="1857F0AC" w14:textId="19D96259" w:rsidR="005016AB" w:rsidRPr="00280ACB" w:rsidRDefault="005016AB" w:rsidP="005016AB">
      <w:pPr>
        <w:spacing w:after="200" w:line="276" w:lineRule="auto"/>
        <w:contextualSpacing/>
        <w:rPr>
          <w:rFonts w:cstheme="minorHAnsi"/>
          <w:sz w:val="24"/>
          <w:szCs w:val="24"/>
        </w:rPr>
      </w:pPr>
      <w:r>
        <w:rPr>
          <w:rFonts w:cstheme="minorHAnsi"/>
          <w:sz w:val="24"/>
          <w:szCs w:val="24"/>
        </w:rPr>
        <w:t>All Ayes, Carried.</w:t>
      </w:r>
    </w:p>
    <w:p w14:paraId="5BF8A47E" w14:textId="77777777" w:rsidR="000B305F" w:rsidRDefault="000B305F" w:rsidP="00280ACB">
      <w:pPr>
        <w:spacing w:after="200" w:line="276" w:lineRule="auto"/>
        <w:contextualSpacing/>
        <w:rPr>
          <w:rFonts w:cstheme="minorHAnsi"/>
          <w:sz w:val="24"/>
          <w:szCs w:val="24"/>
        </w:rPr>
      </w:pPr>
    </w:p>
    <w:p w14:paraId="33213C1D" w14:textId="6B815722" w:rsidR="00280ACB" w:rsidRDefault="00280ACB" w:rsidP="00280ACB">
      <w:pPr>
        <w:spacing w:after="200" w:line="276" w:lineRule="auto"/>
        <w:contextualSpacing/>
        <w:rPr>
          <w:rFonts w:cstheme="minorHAnsi"/>
          <w:sz w:val="24"/>
          <w:szCs w:val="24"/>
        </w:rPr>
      </w:pPr>
      <w:r w:rsidRPr="00280ACB">
        <w:rPr>
          <w:rFonts w:cstheme="minorHAnsi"/>
          <w:sz w:val="24"/>
          <w:szCs w:val="24"/>
        </w:rPr>
        <w:t xml:space="preserve">Trustee </w:t>
      </w:r>
      <w:r w:rsidR="005016AB">
        <w:rPr>
          <w:rFonts w:cstheme="minorHAnsi"/>
          <w:sz w:val="24"/>
          <w:szCs w:val="24"/>
        </w:rPr>
        <w:t>Baker</w:t>
      </w:r>
      <w:r w:rsidRPr="00280ACB">
        <w:rPr>
          <w:rFonts w:cstheme="minorHAnsi"/>
          <w:sz w:val="24"/>
          <w:szCs w:val="24"/>
        </w:rPr>
        <w:t xml:space="preserve"> moved, Trustee </w:t>
      </w:r>
      <w:r w:rsidR="005016AB">
        <w:rPr>
          <w:rFonts w:cstheme="minorHAnsi"/>
          <w:sz w:val="24"/>
          <w:szCs w:val="24"/>
        </w:rPr>
        <w:t>MacPherson</w:t>
      </w:r>
      <w:r w:rsidRPr="00280ACB">
        <w:rPr>
          <w:rFonts w:cstheme="minorHAnsi"/>
          <w:sz w:val="24"/>
          <w:szCs w:val="24"/>
        </w:rPr>
        <w:t xml:space="preserve"> seconded the motion authorizing the Clerk-Treasurer to move a water/sewer relevy charge from the tax bill #807, 13 Lincoln Ave and add it to tax bill #1061, 3-5 Lincoln Ave for a</w:t>
      </w:r>
      <w:r w:rsidRPr="00280ACB">
        <w:rPr>
          <w:rFonts w:cstheme="minorHAnsi"/>
          <w:sz w:val="28"/>
          <w:szCs w:val="28"/>
        </w:rPr>
        <w:t xml:space="preserve"> </w:t>
      </w:r>
      <w:r w:rsidRPr="00280ACB">
        <w:rPr>
          <w:rFonts w:cstheme="minorHAnsi"/>
          <w:sz w:val="24"/>
          <w:szCs w:val="24"/>
        </w:rPr>
        <w:t xml:space="preserve">correction of $99.23. The water/sewer system had an incorrect tax map number for the 3-5 Lincoln property, and it has been changed. </w:t>
      </w:r>
      <w:r w:rsidR="005016AB">
        <w:rPr>
          <w:rFonts w:cstheme="minorHAnsi"/>
          <w:sz w:val="24"/>
          <w:szCs w:val="24"/>
        </w:rPr>
        <w:t xml:space="preserve"> All Ayes, Carried.</w:t>
      </w:r>
    </w:p>
    <w:p w14:paraId="67933620" w14:textId="1590578C" w:rsidR="00280ACB" w:rsidRDefault="00280ACB" w:rsidP="00280ACB">
      <w:pPr>
        <w:spacing w:after="200" w:line="276" w:lineRule="auto"/>
        <w:contextualSpacing/>
        <w:rPr>
          <w:rFonts w:cstheme="minorHAnsi"/>
          <w:sz w:val="24"/>
          <w:szCs w:val="24"/>
        </w:rPr>
      </w:pPr>
    </w:p>
    <w:p w14:paraId="0901BABF" w14:textId="654C21D7" w:rsidR="00280ACB" w:rsidRDefault="00280ACB" w:rsidP="00280ACB">
      <w:pPr>
        <w:spacing w:after="200" w:line="276" w:lineRule="auto"/>
        <w:contextualSpacing/>
        <w:rPr>
          <w:rFonts w:cstheme="minorHAnsi"/>
          <w:sz w:val="24"/>
          <w:szCs w:val="24"/>
        </w:rPr>
      </w:pPr>
      <w:r w:rsidRPr="00280ACB">
        <w:rPr>
          <w:rFonts w:cstheme="minorHAnsi"/>
          <w:sz w:val="24"/>
          <w:szCs w:val="24"/>
        </w:rPr>
        <w:t xml:space="preserve">Trustee </w:t>
      </w:r>
      <w:r w:rsidR="005016AB">
        <w:rPr>
          <w:rFonts w:cstheme="minorHAnsi"/>
          <w:sz w:val="24"/>
          <w:szCs w:val="24"/>
        </w:rPr>
        <w:t>Baker</w:t>
      </w:r>
      <w:r w:rsidRPr="00280ACB">
        <w:rPr>
          <w:rFonts w:cstheme="minorHAnsi"/>
          <w:sz w:val="24"/>
          <w:szCs w:val="24"/>
        </w:rPr>
        <w:t xml:space="preserve"> </w:t>
      </w:r>
      <w:r w:rsidR="005016AB" w:rsidRPr="00280ACB">
        <w:rPr>
          <w:rFonts w:cstheme="minorHAnsi"/>
          <w:sz w:val="24"/>
          <w:szCs w:val="24"/>
        </w:rPr>
        <w:t>moved;</w:t>
      </w:r>
      <w:r w:rsidRPr="00280ACB">
        <w:rPr>
          <w:rFonts w:cstheme="minorHAnsi"/>
          <w:sz w:val="24"/>
          <w:szCs w:val="24"/>
        </w:rPr>
        <w:t xml:space="preserve"> Trustee </w:t>
      </w:r>
      <w:r w:rsidR="005016AB">
        <w:rPr>
          <w:rFonts w:cstheme="minorHAnsi"/>
          <w:sz w:val="24"/>
          <w:szCs w:val="24"/>
        </w:rPr>
        <w:t>Crawford</w:t>
      </w:r>
      <w:r w:rsidRPr="00280ACB">
        <w:rPr>
          <w:rFonts w:cstheme="minorHAnsi"/>
          <w:sz w:val="24"/>
          <w:szCs w:val="24"/>
        </w:rPr>
        <w:t xml:space="preserve"> seconded to adopt a Re-Opening Plan for the Village Clerk’s Office to follow until further notice. It will take effect the first day the office is open on June 23, 2020.</w:t>
      </w:r>
      <w:r w:rsidR="005016AB">
        <w:rPr>
          <w:rFonts w:cstheme="minorHAnsi"/>
          <w:sz w:val="24"/>
          <w:szCs w:val="24"/>
        </w:rPr>
        <w:t xml:space="preserve">  All Ayes, Carried.</w:t>
      </w:r>
    </w:p>
    <w:p w14:paraId="694F542F" w14:textId="77777777" w:rsidR="00280ACB" w:rsidRDefault="00280ACB" w:rsidP="00280ACB">
      <w:pPr>
        <w:spacing w:after="200" w:line="276" w:lineRule="auto"/>
        <w:contextualSpacing/>
        <w:rPr>
          <w:rFonts w:cstheme="minorHAnsi"/>
          <w:sz w:val="24"/>
          <w:szCs w:val="24"/>
        </w:rPr>
      </w:pPr>
    </w:p>
    <w:p w14:paraId="64A73F5E" w14:textId="19E0F623" w:rsidR="00280ACB" w:rsidRDefault="005016AB" w:rsidP="00280ACB">
      <w:pPr>
        <w:spacing w:after="200" w:line="276" w:lineRule="auto"/>
        <w:contextualSpacing/>
        <w:rPr>
          <w:rFonts w:cstheme="minorHAnsi"/>
          <w:sz w:val="24"/>
          <w:szCs w:val="24"/>
        </w:rPr>
      </w:pPr>
      <w:r>
        <w:rPr>
          <w:rFonts w:cstheme="minorHAnsi"/>
          <w:sz w:val="24"/>
          <w:szCs w:val="24"/>
        </w:rPr>
        <w:t>Grants motion tabled.</w:t>
      </w:r>
    </w:p>
    <w:p w14:paraId="664F6551" w14:textId="0EEED502" w:rsidR="008A6165" w:rsidRDefault="008A6165" w:rsidP="00280ACB">
      <w:pPr>
        <w:spacing w:after="200" w:line="276" w:lineRule="auto"/>
        <w:contextualSpacing/>
        <w:rPr>
          <w:rFonts w:cstheme="minorHAnsi"/>
          <w:sz w:val="24"/>
          <w:szCs w:val="24"/>
        </w:rPr>
      </w:pPr>
    </w:p>
    <w:p w14:paraId="7B6E5583" w14:textId="7E7E7BB4" w:rsidR="008A6165" w:rsidRDefault="008A6165" w:rsidP="00280ACB">
      <w:pPr>
        <w:spacing w:after="200" w:line="276" w:lineRule="auto"/>
        <w:contextualSpacing/>
        <w:rPr>
          <w:rFonts w:cstheme="minorHAnsi"/>
          <w:sz w:val="24"/>
          <w:szCs w:val="24"/>
        </w:rPr>
      </w:pPr>
      <w:r>
        <w:rPr>
          <w:rFonts w:cstheme="minorHAnsi"/>
          <w:sz w:val="24"/>
          <w:szCs w:val="24"/>
        </w:rPr>
        <w:t xml:space="preserve">Discussion about leasing of a police dept vehicle versus buying. Also discussed the reserve account, grant money that was applied for and lost. Money is available in the reserve for the purchase of a </w:t>
      </w:r>
      <w:r w:rsidR="004064AA">
        <w:rPr>
          <w:rFonts w:cstheme="minorHAnsi"/>
          <w:sz w:val="24"/>
          <w:szCs w:val="24"/>
        </w:rPr>
        <w:t>police vehicle.</w:t>
      </w:r>
    </w:p>
    <w:p w14:paraId="555C9629" w14:textId="5BF980C7" w:rsidR="004064AA" w:rsidRDefault="004064AA" w:rsidP="00280ACB">
      <w:pPr>
        <w:spacing w:after="200" w:line="276" w:lineRule="auto"/>
        <w:contextualSpacing/>
        <w:rPr>
          <w:rFonts w:cstheme="minorHAnsi"/>
          <w:sz w:val="24"/>
          <w:szCs w:val="24"/>
        </w:rPr>
      </w:pPr>
    </w:p>
    <w:p w14:paraId="1B503B37" w14:textId="6ECFE00F" w:rsidR="001255F6" w:rsidRDefault="004064AA" w:rsidP="001255F6">
      <w:pPr>
        <w:spacing w:after="200" w:line="276" w:lineRule="auto"/>
        <w:contextualSpacing/>
        <w:rPr>
          <w:rFonts w:cstheme="minorHAnsi"/>
          <w:sz w:val="24"/>
          <w:szCs w:val="24"/>
        </w:rPr>
      </w:pPr>
      <w:r>
        <w:rPr>
          <w:rFonts w:cstheme="minorHAnsi"/>
          <w:sz w:val="24"/>
          <w:szCs w:val="24"/>
        </w:rPr>
        <w:t xml:space="preserve">Trustee Tartaglia spoke about recreation and the work needing to be done on the fields prior to opening up. </w:t>
      </w:r>
      <w:r w:rsidR="00FD6185">
        <w:rPr>
          <w:rFonts w:cstheme="minorHAnsi"/>
          <w:sz w:val="24"/>
          <w:szCs w:val="24"/>
        </w:rPr>
        <w:t>Mayor Matviak stated he forwarded guidance sent out from the state about recreation programs.</w:t>
      </w:r>
      <w:r w:rsidR="001255F6">
        <w:rPr>
          <w:rFonts w:cstheme="minorHAnsi"/>
          <w:sz w:val="24"/>
          <w:szCs w:val="24"/>
        </w:rPr>
        <w:t xml:space="preserve"> Discussion about opening playgrounds, basketball courts and following guidelines from the state, stating playing at their own risk. Discussed opening pavilion but only for 1 event per day.</w:t>
      </w:r>
      <w:r w:rsidR="001255F6" w:rsidRPr="001255F6">
        <w:rPr>
          <w:rFonts w:cstheme="minorHAnsi"/>
          <w:sz w:val="24"/>
          <w:szCs w:val="24"/>
        </w:rPr>
        <w:t xml:space="preserve"> </w:t>
      </w:r>
      <w:r w:rsidR="001255F6">
        <w:rPr>
          <w:rFonts w:cstheme="minorHAnsi"/>
          <w:sz w:val="24"/>
          <w:szCs w:val="24"/>
        </w:rPr>
        <w:t>KCP on River St and the basketball courts will open with signs stating wear masks, social distancing and play at your own risk. Bathrooms will remain closed.</w:t>
      </w:r>
    </w:p>
    <w:p w14:paraId="37D395FD" w14:textId="4B2DCC2C" w:rsidR="001255F6" w:rsidRDefault="001255F6" w:rsidP="001255F6">
      <w:pPr>
        <w:spacing w:after="200" w:line="276" w:lineRule="auto"/>
        <w:contextualSpacing/>
        <w:rPr>
          <w:rFonts w:cstheme="minorHAnsi"/>
          <w:sz w:val="24"/>
          <w:szCs w:val="24"/>
        </w:rPr>
      </w:pPr>
    </w:p>
    <w:p w14:paraId="753AF7B2" w14:textId="02F1DE11" w:rsidR="004064AA" w:rsidRDefault="001255F6" w:rsidP="00280ACB">
      <w:pPr>
        <w:spacing w:after="200" w:line="276" w:lineRule="auto"/>
        <w:contextualSpacing/>
        <w:rPr>
          <w:rFonts w:cstheme="minorHAnsi"/>
          <w:sz w:val="24"/>
          <w:szCs w:val="24"/>
        </w:rPr>
      </w:pPr>
      <w:r>
        <w:rPr>
          <w:rFonts w:cstheme="minorHAnsi"/>
          <w:sz w:val="24"/>
          <w:szCs w:val="24"/>
        </w:rPr>
        <w:t xml:space="preserve">Trustee Baker stated that UNALAM donated $1,000.00 to the fire department. Trustee Tartaglia discussed the code </w:t>
      </w:r>
      <w:r w:rsidR="001C1C6C">
        <w:rPr>
          <w:rFonts w:cstheme="minorHAnsi"/>
          <w:sz w:val="24"/>
          <w:szCs w:val="24"/>
        </w:rPr>
        <w:t>regarding</w:t>
      </w:r>
      <w:r>
        <w:rPr>
          <w:rFonts w:cstheme="minorHAnsi"/>
          <w:sz w:val="24"/>
          <w:szCs w:val="24"/>
        </w:rPr>
        <w:t xml:space="preserve"> the blow-up pools needing fences up</w:t>
      </w:r>
      <w:r w:rsidR="001C1C6C">
        <w:rPr>
          <w:rFonts w:cstheme="minorHAnsi"/>
          <w:sz w:val="24"/>
          <w:szCs w:val="24"/>
        </w:rPr>
        <w:t>, currently there are two in question</w:t>
      </w:r>
      <w:r>
        <w:rPr>
          <w:rFonts w:cstheme="minorHAnsi"/>
          <w:sz w:val="24"/>
          <w:szCs w:val="24"/>
        </w:rPr>
        <w:t xml:space="preserve">. </w:t>
      </w:r>
      <w:r w:rsidR="001C1C6C">
        <w:rPr>
          <w:rFonts w:eastAsia="Times New Roman"/>
          <w:color w:val="000000"/>
          <w:sz w:val="24"/>
          <w:szCs w:val="24"/>
        </w:rPr>
        <w:t>He explained that a</w:t>
      </w:r>
      <w:r w:rsidR="001C1C6C">
        <w:rPr>
          <w:rFonts w:eastAsia="Times New Roman"/>
          <w:color w:val="000000"/>
          <w:sz w:val="24"/>
          <w:szCs w:val="24"/>
        </w:rPr>
        <w:t>ny pool between 24 and 46 inches high required a fence</w:t>
      </w:r>
      <w:r w:rsidR="001C1C6C">
        <w:rPr>
          <w:rFonts w:eastAsia="Times New Roman"/>
          <w:color w:val="000000"/>
          <w:sz w:val="24"/>
          <w:szCs w:val="24"/>
        </w:rPr>
        <w:t xml:space="preserve">, </w:t>
      </w:r>
      <w:r w:rsidR="001C1C6C">
        <w:rPr>
          <w:rFonts w:eastAsia="Times New Roman"/>
          <w:color w:val="000000"/>
          <w:sz w:val="24"/>
          <w:szCs w:val="24"/>
        </w:rPr>
        <w:t>below 24 did not require a fence and above 46 did not either, providing access ladder is blocked or lifted</w:t>
      </w:r>
      <w:r w:rsidR="001C1C6C">
        <w:rPr>
          <w:rFonts w:eastAsia="Times New Roman"/>
          <w:color w:val="000000"/>
          <w:sz w:val="24"/>
          <w:szCs w:val="24"/>
        </w:rPr>
        <w:t xml:space="preserve">. </w:t>
      </w:r>
      <w:r>
        <w:rPr>
          <w:rFonts w:cstheme="minorHAnsi"/>
          <w:sz w:val="24"/>
          <w:szCs w:val="24"/>
        </w:rPr>
        <w:t>Will discuss with Code enforcer Greg McCann.</w:t>
      </w:r>
    </w:p>
    <w:p w14:paraId="7995F40C" w14:textId="77777777" w:rsidR="00280ACB" w:rsidRPr="00280ACB" w:rsidRDefault="00280ACB" w:rsidP="00280ACB">
      <w:pPr>
        <w:spacing w:after="200" w:line="276" w:lineRule="auto"/>
        <w:contextualSpacing/>
        <w:rPr>
          <w:rFonts w:cstheme="minorHAnsi"/>
          <w:sz w:val="24"/>
          <w:szCs w:val="24"/>
        </w:rPr>
      </w:pPr>
    </w:p>
    <w:p w14:paraId="70F93EE2" w14:textId="7913D230" w:rsidR="00CA32DE" w:rsidRPr="00932E44" w:rsidRDefault="00280ACB" w:rsidP="00CA32DE">
      <w:pPr>
        <w:rPr>
          <w:rFonts w:cs="Arial"/>
          <w:sz w:val="24"/>
          <w:szCs w:val="24"/>
        </w:rPr>
      </w:pPr>
      <w:r>
        <w:rPr>
          <w:rFonts w:cs="Arial"/>
          <w:sz w:val="24"/>
          <w:szCs w:val="24"/>
        </w:rPr>
        <w:lastRenderedPageBreak/>
        <w:t xml:space="preserve"> </w:t>
      </w:r>
      <w:r w:rsidR="00CA32DE" w:rsidRPr="00932E44">
        <w:rPr>
          <w:rFonts w:cs="Arial"/>
          <w:sz w:val="24"/>
          <w:szCs w:val="24"/>
        </w:rPr>
        <w:t>Trustee</w:t>
      </w:r>
      <w:r w:rsidR="00747B18" w:rsidRPr="00932E44">
        <w:rPr>
          <w:rFonts w:cs="Arial"/>
          <w:sz w:val="24"/>
          <w:szCs w:val="24"/>
        </w:rPr>
        <w:t xml:space="preserve"> </w:t>
      </w:r>
      <w:r w:rsidR="00082E6B" w:rsidRPr="00932E44">
        <w:rPr>
          <w:rFonts w:cs="Arial"/>
          <w:sz w:val="24"/>
          <w:szCs w:val="24"/>
        </w:rPr>
        <w:t>Crawford</w:t>
      </w:r>
      <w:r w:rsidR="00747B18" w:rsidRPr="00932E44">
        <w:rPr>
          <w:rFonts w:cs="Arial"/>
          <w:sz w:val="24"/>
          <w:szCs w:val="24"/>
        </w:rPr>
        <w:t xml:space="preserve"> </w:t>
      </w:r>
      <w:r w:rsidR="00CA32DE" w:rsidRPr="00932E44">
        <w:rPr>
          <w:rFonts w:cs="Arial"/>
          <w:sz w:val="24"/>
          <w:szCs w:val="24"/>
        </w:rPr>
        <w:t>moved, Trustee</w:t>
      </w:r>
      <w:r w:rsidR="00C43267" w:rsidRPr="00932E44">
        <w:rPr>
          <w:rFonts w:cs="Arial"/>
          <w:sz w:val="24"/>
          <w:szCs w:val="24"/>
        </w:rPr>
        <w:t xml:space="preserve"> MacPherson</w:t>
      </w:r>
      <w:r w:rsidR="00082E6B" w:rsidRPr="00932E44">
        <w:rPr>
          <w:rFonts w:cs="Arial"/>
          <w:sz w:val="24"/>
          <w:szCs w:val="24"/>
        </w:rPr>
        <w:t xml:space="preserve"> </w:t>
      </w:r>
      <w:r w:rsidR="00CA32DE" w:rsidRPr="00932E44">
        <w:rPr>
          <w:rFonts w:cs="Arial"/>
          <w:sz w:val="24"/>
          <w:szCs w:val="24"/>
        </w:rPr>
        <w:t xml:space="preserve">seconded a motion authorizing the Treasurer to pay </w:t>
      </w:r>
      <w:r w:rsidR="00A906BA" w:rsidRPr="00932E44">
        <w:rPr>
          <w:rFonts w:cs="Arial"/>
          <w:sz w:val="24"/>
          <w:szCs w:val="24"/>
        </w:rPr>
        <w:t xml:space="preserve">Abstract </w:t>
      </w:r>
      <w:r w:rsidR="00932E44" w:rsidRPr="00932E44">
        <w:rPr>
          <w:rFonts w:cs="Arial"/>
          <w:sz w:val="24"/>
          <w:szCs w:val="24"/>
        </w:rPr>
        <w:t>2</w:t>
      </w:r>
      <w:r w:rsidR="00A906BA" w:rsidRPr="00932E44">
        <w:rPr>
          <w:rFonts w:cs="Arial"/>
          <w:sz w:val="24"/>
          <w:szCs w:val="24"/>
        </w:rPr>
        <w:t>,</w:t>
      </w:r>
      <w:r w:rsidR="003D4452" w:rsidRPr="00932E44">
        <w:rPr>
          <w:rFonts w:cs="Arial"/>
          <w:sz w:val="24"/>
          <w:szCs w:val="24"/>
        </w:rPr>
        <w:t xml:space="preserve"> </w:t>
      </w:r>
      <w:r w:rsidR="00082E6B" w:rsidRPr="00932E44">
        <w:rPr>
          <w:rFonts w:cs="Arial"/>
          <w:sz w:val="24"/>
          <w:szCs w:val="24"/>
        </w:rPr>
        <w:t xml:space="preserve">June </w:t>
      </w:r>
      <w:r w:rsidR="00932E44" w:rsidRPr="00932E44">
        <w:rPr>
          <w:rFonts w:cs="Arial"/>
          <w:sz w:val="24"/>
          <w:szCs w:val="24"/>
        </w:rPr>
        <w:t>22</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00CA32DE"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0"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255EDD71" w:rsidR="005F7AF1" w:rsidRPr="00932E44" w:rsidRDefault="00D03B69" w:rsidP="001C3232">
            <w:pPr>
              <w:jc w:val="center"/>
              <w:rPr>
                <w:b/>
                <w:bCs/>
                <w:sz w:val="24"/>
                <w:szCs w:val="24"/>
              </w:rPr>
            </w:pPr>
            <w:r w:rsidRPr="00932E44">
              <w:rPr>
                <w:b/>
                <w:bCs/>
                <w:sz w:val="24"/>
                <w:szCs w:val="24"/>
              </w:rPr>
              <w:t>$</w:t>
            </w:r>
            <w:r w:rsidR="00932E44" w:rsidRPr="00932E44">
              <w:rPr>
                <w:b/>
                <w:bCs/>
                <w:sz w:val="24"/>
                <w:szCs w:val="24"/>
              </w:rPr>
              <w:t>6,397.22</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798341DC" w:rsidR="005F7AF1" w:rsidRPr="00932E44" w:rsidRDefault="00D03B69" w:rsidP="00FF7819">
            <w:pPr>
              <w:jc w:val="center"/>
              <w:rPr>
                <w:b/>
                <w:bCs/>
                <w:sz w:val="24"/>
                <w:szCs w:val="24"/>
              </w:rPr>
            </w:pPr>
            <w:r w:rsidRPr="00932E44">
              <w:rPr>
                <w:b/>
                <w:bCs/>
                <w:sz w:val="24"/>
                <w:szCs w:val="24"/>
              </w:rPr>
              <w:t>$</w:t>
            </w:r>
            <w:r w:rsidR="00932E44" w:rsidRPr="00932E44">
              <w:rPr>
                <w:b/>
                <w:bCs/>
                <w:sz w:val="24"/>
                <w:szCs w:val="24"/>
              </w:rPr>
              <w:t>147.70</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3463754A" w:rsidR="005F7AF1" w:rsidRPr="00932E44" w:rsidRDefault="00D03B69" w:rsidP="00AA1E64">
            <w:pPr>
              <w:jc w:val="center"/>
              <w:rPr>
                <w:b/>
                <w:bCs/>
                <w:sz w:val="24"/>
                <w:szCs w:val="24"/>
              </w:rPr>
            </w:pPr>
            <w:r w:rsidRPr="00932E44">
              <w:rPr>
                <w:b/>
                <w:bCs/>
                <w:sz w:val="24"/>
                <w:szCs w:val="24"/>
              </w:rPr>
              <w:t>$</w:t>
            </w:r>
            <w:r w:rsidR="00932E44" w:rsidRPr="00932E44">
              <w:rPr>
                <w:b/>
                <w:bCs/>
                <w:sz w:val="24"/>
                <w:szCs w:val="24"/>
              </w:rPr>
              <w:t>1,413.32</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064138E5"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$64,500.00</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2615C5BF" w:rsidR="005F7AF1" w:rsidRPr="00932E44" w:rsidRDefault="00D03B69" w:rsidP="00BA48AC">
            <w:pPr>
              <w:tabs>
                <w:tab w:val="left" w:pos="3285"/>
              </w:tabs>
              <w:rPr>
                <w:b/>
                <w:bCs/>
                <w:sz w:val="24"/>
                <w:szCs w:val="24"/>
              </w:rPr>
            </w:pPr>
            <w:r w:rsidRPr="00932E44">
              <w:rPr>
                <w:b/>
                <w:bCs/>
                <w:sz w:val="24"/>
                <w:szCs w:val="24"/>
              </w:rPr>
              <w:t xml:space="preserve">                               $</w:t>
            </w:r>
            <w:r w:rsidR="00932E44" w:rsidRPr="00932E44">
              <w:rPr>
                <w:b/>
                <w:bCs/>
                <w:sz w:val="24"/>
                <w:szCs w:val="24"/>
              </w:rPr>
              <w:t>751.00</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0F1D83C5" w:rsidR="005F7AF1" w:rsidRPr="00932E44" w:rsidRDefault="008A358F" w:rsidP="005102B9">
            <w:pPr>
              <w:rPr>
                <w:b/>
                <w:bCs/>
                <w:sz w:val="24"/>
                <w:szCs w:val="24"/>
              </w:rPr>
            </w:pPr>
            <w:r w:rsidRPr="00932E44">
              <w:rPr>
                <w:b/>
                <w:bCs/>
                <w:sz w:val="24"/>
                <w:szCs w:val="24"/>
              </w:rPr>
              <w:t xml:space="preserve">                                </w:t>
            </w:r>
            <w:r w:rsidR="00932E44" w:rsidRPr="00932E44">
              <w:rPr>
                <w:b/>
                <w:bCs/>
                <w:sz w:val="24"/>
                <w:szCs w:val="24"/>
              </w:rPr>
              <w:t>$600.00</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032D84E8" w14:textId="7D99A619" w:rsidR="005F7AF1" w:rsidRPr="00932E44" w:rsidRDefault="00D03B69" w:rsidP="001C3232">
            <w:pPr>
              <w:jc w:val="center"/>
              <w:rPr>
                <w:b/>
                <w:bCs/>
                <w:sz w:val="24"/>
                <w:szCs w:val="24"/>
              </w:rPr>
            </w:pPr>
            <w:r w:rsidRPr="00932E44">
              <w:rPr>
                <w:b/>
                <w:bCs/>
                <w:sz w:val="24"/>
                <w:szCs w:val="24"/>
              </w:rPr>
              <w:t>$</w:t>
            </w:r>
            <w:r w:rsidR="00932E44" w:rsidRPr="00932E44">
              <w:rPr>
                <w:b/>
                <w:bCs/>
                <w:sz w:val="24"/>
                <w:szCs w:val="24"/>
              </w:rPr>
              <w:t>73,809.24</w:t>
            </w:r>
          </w:p>
          <w:p w14:paraId="61BD10DA" w14:textId="62A586B4" w:rsidR="00D03B69" w:rsidRPr="00932E44" w:rsidRDefault="00D03B69" w:rsidP="001C3232">
            <w:pPr>
              <w:jc w:val="center"/>
              <w:rPr>
                <w:b/>
                <w:bCs/>
                <w:sz w:val="24"/>
                <w:szCs w:val="24"/>
              </w:rPr>
            </w:pPr>
          </w:p>
        </w:tc>
      </w:tr>
    </w:tbl>
    <w:p w14:paraId="3930A309" w14:textId="6CE2174C" w:rsidR="00DA2315" w:rsidRDefault="00CA32DE">
      <w:pPr>
        <w:rPr>
          <w:rFonts w:cs="Arial"/>
        </w:rPr>
      </w:pPr>
      <w:r>
        <w:rPr>
          <w:rFonts w:cs="Arial"/>
        </w:rPr>
        <w:t xml:space="preserve">All Ayes, Carried. </w:t>
      </w:r>
    </w:p>
    <w:p w14:paraId="38A4A1E4" w14:textId="6E615A47" w:rsidR="00932E44" w:rsidRDefault="00932E44">
      <w:pPr>
        <w:rPr>
          <w:rFonts w:cs="Arial"/>
        </w:rPr>
      </w:pPr>
    </w:p>
    <w:p w14:paraId="1239DE18" w14:textId="30C09973" w:rsidR="00932E44" w:rsidRPr="00932E44" w:rsidRDefault="00932E44" w:rsidP="00932E44">
      <w:pPr>
        <w:rPr>
          <w:rFonts w:cs="Arial"/>
          <w:sz w:val="24"/>
          <w:szCs w:val="24"/>
        </w:rPr>
      </w:pPr>
      <w:r w:rsidRPr="00932E44">
        <w:rPr>
          <w:rFonts w:cs="Arial"/>
          <w:sz w:val="24"/>
          <w:szCs w:val="24"/>
        </w:rPr>
        <w:t>Trustee Crawford moved, Trustee MacPherson seconded a motion authorizing the Treasurer to pay Abstract 2</w:t>
      </w:r>
      <w:r>
        <w:rPr>
          <w:rFonts w:cs="Arial"/>
          <w:sz w:val="24"/>
          <w:szCs w:val="24"/>
        </w:rPr>
        <w:t>8</w:t>
      </w:r>
      <w:r w:rsidRPr="00932E44">
        <w:rPr>
          <w:rFonts w:cs="Arial"/>
          <w:sz w:val="24"/>
          <w:szCs w:val="24"/>
        </w:rPr>
        <w:t xml:space="preserve">, June 22, 2020 audit from the following funds: </w:t>
      </w:r>
    </w:p>
    <w:p w14:paraId="5109E6BB" w14:textId="77777777" w:rsidR="00932E44" w:rsidRPr="00932E44" w:rsidRDefault="00932E44" w:rsidP="00932E44">
      <w:pPr>
        <w:rPr>
          <w:rFonts w:cs="Arial"/>
          <w:sz w:val="24"/>
          <w:szCs w:val="24"/>
        </w:rPr>
      </w:pPr>
    </w:p>
    <w:tbl>
      <w:tblPr>
        <w:tblStyle w:val="TableGrid"/>
        <w:tblW w:w="0" w:type="auto"/>
        <w:tblLook w:val="04A0" w:firstRow="1" w:lastRow="0" w:firstColumn="1" w:lastColumn="0" w:noHBand="0" w:noVBand="1"/>
      </w:tblPr>
      <w:tblGrid>
        <w:gridCol w:w="4675"/>
        <w:gridCol w:w="4675"/>
      </w:tblGrid>
      <w:tr w:rsidR="00932E44" w:rsidRPr="00932E44" w14:paraId="2F30178E" w14:textId="77777777" w:rsidTr="004C5DBA">
        <w:tc>
          <w:tcPr>
            <w:tcW w:w="4675" w:type="dxa"/>
          </w:tcPr>
          <w:p w14:paraId="03E56DA0" w14:textId="77777777" w:rsidR="00932E44" w:rsidRPr="00932E44" w:rsidRDefault="00932E44" w:rsidP="004C5DBA">
            <w:pPr>
              <w:jc w:val="center"/>
              <w:rPr>
                <w:b/>
                <w:bCs/>
                <w:sz w:val="24"/>
                <w:szCs w:val="24"/>
              </w:rPr>
            </w:pPr>
            <w:r w:rsidRPr="00932E44">
              <w:rPr>
                <w:b/>
                <w:bCs/>
                <w:sz w:val="24"/>
                <w:szCs w:val="24"/>
              </w:rPr>
              <w:t>FUND</w:t>
            </w:r>
          </w:p>
        </w:tc>
        <w:tc>
          <w:tcPr>
            <w:tcW w:w="4675" w:type="dxa"/>
          </w:tcPr>
          <w:p w14:paraId="13AB56DD" w14:textId="77777777" w:rsidR="00932E44" w:rsidRPr="00932E44" w:rsidRDefault="00932E44" w:rsidP="004C5DBA">
            <w:pPr>
              <w:jc w:val="center"/>
              <w:rPr>
                <w:b/>
                <w:bCs/>
                <w:sz w:val="24"/>
                <w:szCs w:val="24"/>
              </w:rPr>
            </w:pPr>
            <w:r w:rsidRPr="00932E44">
              <w:rPr>
                <w:b/>
                <w:bCs/>
                <w:sz w:val="24"/>
                <w:szCs w:val="24"/>
              </w:rPr>
              <w:t>AUDIT</w:t>
            </w:r>
          </w:p>
        </w:tc>
      </w:tr>
      <w:tr w:rsidR="00932E44" w:rsidRPr="00932E44" w14:paraId="4727777F" w14:textId="77777777" w:rsidTr="004C5DBA">
        <w:tc>
          <w:tcPr>
            <w:tcW w:w="4675" w:type="dxa"/>
          </w:tcPr>
          <w:p w14:paraId="6304700F" w14:textId="77777777" w:rsidR="00932E44" w:rsidRPr="00932E44" w:rsidRDefault="00932E44" w:rsidP="004C5DBA">
            <w:pPr>
              <w:jc w:val="center"/>
              <w:rPr>
                <w:b/>
                <w:bCs/>
                <w:sz w:val="24"/>
                <w:szCs w:val="24"/>
              </w:rPr>
            </w:pPr>
            <w:r w:rsidRPr="00932E44">
              <w:rPr>
                <w:b/>
                <w:bCs/>
                <w:sz w:val="24"/>
                <w:szCs w:val="24"/>
              </w:rPr>
              <w:t>General</w:t>
            </w:r>
          </w:p>
        </w:tc>
        <w:tc>
          <w:tcPr>
            <w:tcW w:w="4675" w:type="dxa"/>
          </w:tcPr>
          <w:p w14:paraId="3C4BE89C" w14:textId="713C639C" w:rsidR="00932E44" w:rsidRPr="00932E44" w:rsidRDefault="00932E44" w:rsidP="004C5DBA">
            <w:pPr>
              <w:jc w:val="center"/>
              <w:rPr>
                <w:b/>
                <w:bCs/>
                <w:sz w:val="24"/>
                <w:szCs w:val="24"/>
              </w:rPr>
            </w:pPr>
            <w:r w:rsidRPr="00932E44">
              <w:rPr>
                <w:b/>
                <w:bCs/>
                <w:sz w:val="24"/>
                <w:szCs w:val="24"/>
              </w:rPr>
              <w:t>$</w:t>
            </w:r>
            <w:r>
              <w:rPr>
                <w:b/>
                <w:bCs/>
                <w:sz w:val="24"/>
                <w:szCs w:val="24"/>
              </w:rPr>
              <w:t>2,614.64</w:t>
            </w:r>
          </w:p>
        </w:tc>
      </w:tr>
      <w:tr w:rsidR="00932E44" w:rsidRPr="00932E44" w14:paraId="6910125A" w14:textId="77777777" w:rsidTr="004C5DBA">
        <w:tc>
          <w:tcPr>
            <w:tcW w:w="4675" w:type="dxa"/>
          </w:tcPr>
          <w:p w14:paraId="50202046" w14:textId="77777777" w:rsidR="00932E44" w:rsidRPr="00932E44" w:rsidRDefault="00932E44" w:rsidP="004C5DBA">
            <w:pPr>
              <w:jc w:val="center"/>
              <w:rPr>
                <w:b/>
                <w:bCs/>
                <w:sz w:val="24"/>
                <w:szCs w:val="24"/>
              </w:rPr>
            </w:pPr>
            <w:r w:rsidRPr="00932E44">
              <w:rPr>
                <w:b/>
                <w:bCs/>
                <w:sz w:val="24"/>
                <w:szCs w:val="24"/>
              </w:rPr>
              <w:t>Water</w:t>
            </w:r>
          </w:p>
        </w:tc>
        <w:tc>
          <w:tcPr>
            <w:tcW w:w="4675" w:type="dxa"/>
          </w:tcPr>
          <w:p w14:paraId="7B82EECC" w14:textId="5A0AD993" w:rsidR="00932E44" w:rsidRPr="00932E44" w:rsidRDefault="00932E44" w:rsidP="004C5DBA">
            <w:pPr>
              <w:jc w:val="center"/>
              <w:rPr>
                <w:b/>
                <w:bCs/>
                <w:sz w:val="24"/>
                <w:szCs w:val="24"/>
              </w:rPr>
            </w:pPr>
            <w:r w:rsidRPr="00932E44">
              <w:rPr>
                <w:b/>
                <w:bCs/>
                <w:sz w:val="24"/>
                <w:szCs w:val="24"/>
              </w:rPr>
              <w:t>$</w:t>
            </w:r>
            <w:r>
              <w:rPr>
                <w:b/>
                <w:bCs/>
                <w:sz w:val="24"/>
                <w:szCs w:val="24"/>
              </w:rPr>
              <w:t>42.80</w:t>
            </w:r>
          </w:p>
        </w:tc>
      </w:tr>
      <w:tr w:rsidR="00932E44" w:rsidRPr="00932E44" w14:paraId="2C244A3A" w14:textId="77777777" w:rsidTr="004C5DBA">
        <w:tc>
          <w:tcPr>
            <w:tcW w:w="4675" w:type="dxa"/>
          </w:tcPr>
          <w:p w14:paraId="289CE57B" w14:textId="77777777" w:rsidR="00932E44" w:rsidRPr="00932E44" w:rsidRDefault="00932E44" w:rsidP="004C5DBA">
            <w:pPr>
              <w:jc w:val="center"/>
              <w:rPr>
                <w:b/>
                <w:bCs/>
                <w:sz w:val="24"/>
                <w:szCs w:val="24"/>
              </w:rPr>
            </w:pPr>
            <w:r w:rsidRPr="00932E44">
              <w:rPr>
                <w:b/>
                <w:bCs/>
                <w:sz w:val="24"/>
                <w:szCs w:val="24"/>
              </w:rPr>
              <w:t>Sewer</w:t>
            </w:r>
          </w:p>
        </w:tc>
        <w:tc>
          <w:tcPr>
            <w:tcW w:w="4675" w:type="dxa"/>
          </w:tcPr>
          <w:p w14:paraId="261C70E8" w14:textId="4ED92BE5" w:rsidR="00932E44" w:rsidRPr="00932E44" w:rsidRDefault="00932E44" w:rsidP="004C5DBA">
            <w:pPr>
              <w:jc w:val="center"/>
              <w:rPr>
                <w:b/>
                <w:bCs/>
                <w:sz w:val="24"/>
                <w:szCs w:val="24"/>
              </w:rPr>
            </w:pPr>
            <w:r w:rsidRPr="00932E44">
              <w:rPr>
                <w:b/>
                <w:bCs/>
                <w:sz w:val="24"/>
                <w:szCs w:val="24"/>
              </w:rPr>
              <w:t>$</w:t>
            </w:r>
            <w:r>
              <w:rPr>
                <w:b/>
                <w:bCs/>
                <w:sz w:val="24"/>
                <w:szCs w:val="24"/>
              </w:rPr>
              <w:t>4,000.00</w:t>
            </w:r>
          </w:p>
        </w:tc>
      </w:tr>
      <w:tr w:rsidR="00932E44" w:rsidRPr="00932E44" w14:paraId="3BF7AFAA" w14:textId="77777777" w:rsidTr="004C5DBA">
        <w:tc>
          <w:tcPr>
            <w:tcW w:w="4675" w:type="dxa"/>
          </w:tcPr>
          <w:p w14:paraId="074053AA" w14:textId="77777777" w:rsidR="00932E44" w:rsidRPr="00932E44" w:rsidRDefault="00932E44" w:rsidP="004C5DBA">
            <w:pPr>
              <w:jc w:val="center"/>
              <w:rPr>
                <w:b/>
                <w:bCs/>
                <w:sz w:val="24"/>
                <w:szCs w:val="24"/>
              </w:rPr>
            </w:pPr>
            <w:r w:rsidRPr="00932E44">
              <w:rPr>
                <w:b/>
                <w:bCs/>
                <w:sz w:val="24"/>
                <w:szCs w:val="24"/>
              </w:rPr>
              <w:t>Community Development</w:t>
            </w:r>
          </w:p>
        </w:tc>
        <w:tc>
          <w:tcPr>
            <w:tcW w:w="4675" w:type="dxa"/>
          </w:tcPr>
          <w:p w14:paraId="49D643E6" w14:textId="7101D232" w:rsidR="00932E44" w:rsidRPr="00932E44" w:rsidRDefault="00932E44" w:rsidP="004C5DBA">
            <w:pPr>
              <w:rPr>
                <w:b/>
                <w:bCs/>
                <w:sz w:val="24"/>
                <w:szCs w:val="24"/>
              </w:rPr>
            </w:pPr>
            <w:r w:rsidRPr="00932E44">
              <w:rPr>
                <w:b/>
                <w:bCs/>
                <w:sz w:val="24"/>
                <w:szCs w:val="24"/>
              </w:rPr>
              <w:t xml:space="preserve">                               </w:t>
            </w:r>
          </w:p>
        </w:tc>
      </w:tr>
      <w:tr w:rsidR="00932E44" w:rsidRPr="00932E44" w14:paraId="44BBD13E" w14:textId="77777777" w:rsidTr="004C5DBA">
        <w:trPr>
          <w:trHeight w:val="212"/>
        </w:trPr>
        <w:tc>
          <w:tcPr>
            <w:tcW w:w="4675" w:type="dxa"/>
          </w:tcPr>
          <w:p w14:paraId="281ACFD2" w14:textId="77777777" w:rsidR="00932E44" w:rsidRPr="00932E44" w:rsidRDefault="00932E44" w:rsidP="004C5DBA">
            <w:pPr>
              <w:jc w:val="center"/>
              <w:rPr>
                <w:b/>
                <w:bCs/>
                <w:sz w:val="24"/>
                <w:szCs w:val="24"/>
              </w:rPr>
            </w:pPr>
            <w:r w:rsidRPr="00932E44">
              <w:rPr>
                <w:b/>
                <w:bCs/>
                <w:sz w:val="24"/>
                <w:szCs w:val="24"/>
              </w:rPr>
              <w:t>T &amp; A</w:t>
            </w:r>
          </w:p>
        </w:tc>
        <w:tc>
          <w:tcPr>
            <w:tcW w:w="4675" w:type="dxa"/>
          </w:tcPr>
          <w:p w14:paraId="27A37492" w14:textId="123265F8" w:rsidR="00932E44" w:rsidRPr="00932E44" w:rsidRDefault="00932E44" w:rsidP="004C5DBA">
            <w:pPr>
              <w:tabs>
                <w:tab w:val="left" w:pos="3285"/>
              </w:tabs>
              <w:rPr>
                <w:b/>
                <w:bCs/>
                <w:sz w:val="24"/>
                <w:szCs w:val="24"/>
              </w:rPr>
            </w:pPr>
            <w:r w:rsidRPr="00932E44">
              <w:rPr>
                <w:b/>
                <w:bCs/>
                <w:sz w:val="24"/>
                <w:szCs w:val="24"/>
              </w:rPr>
              <w:t xml:space="preserve">                               </w:t>
            </w:r>
          </w:p>
        </w:tc>
      </w:tr>
      <w:tr w:rsidR="00932E44" w:rsidRPr="00932E44" w14:paraId="5B2A592A" w14:textId="77777777" w:rsidTr="004C5DBA">
        <w:tc>
          <w:tcPr>
            <w:tcW w:w="4675" w:type="dxa"/>
          </w:tcPr>
          <w:p w14:paraId="745706F2" w14:textId="77777777" w:rsidR="00932E44" w:rsidRPr="00932E44" w:rsidRDefault="00932E44" w:rsidP="004C5DBA">
            <w:pPr>
              <w:jc w:val="center"/>
              <w:rPr>
                <w:b/>
                <w:bCs/>
                <w:sz w:val="24"/>
                <w:szCs w:val="24"/>
              </w:rPr>
            </w:pPr>
            <w:r w:rsidRPr="00932E44">
              <w:rPr>
                <w:b/>
                <w:bCs/>
                <w:sz w:val="24"/>
                <w:szCs w:val="24"/>
              </w:rPr>
              <w:t>Capital</w:t>
            </w:r>
          </w:p>
        </w:tc>
        <w:tc>
          <w:tcPr>
            <w:tcW w:w="4675" w:type="dxa"/>
          </w:tcPr>
          <w:p w14:paraId="49B2606F" w14:textId="0F487160" w:rsidR="00932E44" w:rsidRPr="00932E44" w:rsidRDefault="00932E44" w:rsidP="004C5DBA">
            <w:pPr>
              <w:rPr>
                <w:b/>
                <w:bCs/>
                <w:sz w:val="24"/>
                <w:szCs w:val="24"/>
              </w:rPr>
            </w:pPr>
            <w:r w:rsidRPr="00932E44">
              <w:rPr>
                <w:b/>
                <w:bCs/>
                <w:sz w:val="24"/>
                <w:szCs w:val="24"/>
              </w:rPr>
              <w:t xml:space="preserve">                                $</w:t>
            </w:r>
            <w:r>
              <w:rPr>
                <w:b/>
                <w:bCs/>
                <w:sz w:val="24"/>
                <w:szCs w:val="24"/>
              </w:rPr>
              <w:t>62,802.69</w:t>
            </w:r>
          </w:p>
        </w:tc>
      </w:tr>
      <w:tr w:rsidR="00932E44" w:rsidRPr="00932E44" w14:paraId="1A1CE339" w14:textId="77777777" w:rsidTr="004C5DBA">
        <w:tc>
          <w:tcPr>
            <w:tcW w:w="4675" w:type="dxa"/>
          </w:tcPr>
          <w:p w14:paraId="02AB8E1B" w14:textId="77777777" w:rsidR="00932E44" w:rsidRPr="00932E44" w:rsidRDefault="00932E44" w:rsidP="004C5DBA">
            <w:pPr>
              <w:jc w:val="center"/>
              <w:rPr>
                <w:b/>
                <w:bCs/>
                <w:sz w:val="24"/>
                <w:szCs w:val="24"/>
              </w:rPr>
            </w:pPr>
            <w:r w:rsidRPr="00932E44">
              <w:rPr>
                <w:b/>
                <w:bCs/>
                <w:sz w:val="24"/>
                <w:szCs w:val="24"/>
              </w:rPr>
              <w:t>Total</w:t>
            </w:r>
          </w:p>
        </w:tc>
        <w:tc>
          <w:tcPr>
            <w:tcW w:w="4675" w:type="dxa"/>
          </w:tcPr>
          <w:p w14:paraId="0A77603A" w14:textId="112D477F" w:rsidR="00932E44" w:rsidRPr="00932E44" w:rsidRDefault="00932E44" w:rsidP="004C5DBA">
            <w:pPr>
              <w:jc w:val="center"/>
              <w:rPr>
                <w:b/>
                <w:bCs/>
                <w:sz w:val="24"/>
                <w:szCs w:val="24"/>
              </w:rPr>
            </w:pPr>
            <w:r w:rsidRPr="00932E44">
              <w:rPr>
                <w:b/>
                <w:bCs/>
                <w:sz w:val="24"/>
                <w:szCs w:val="24"/>
              </w:rPr>
              <w:t>$</w:t>
            </w:r>
            <w:r>
              <w:rPr>
                <w:b/>
                <w:bCs/>
                <w:sz w:val="24"/>
                <w:szCs w:val="24"/>
              </w:rPr>
              <w:t>69,460.13</w:t>
            </w:r>
          </w:p>
          <w:p w14:paraId="20B35050" w14:textId="77777777" w:rsidR="00932E44" w:rsidRPr="00932E44" w:rsidRDefault="00932E44" w:rsidP="004C5DBA">
            <w:pPr>
              <w:jc w:val="center"/>
              <w:rPr>
                <w:b/>
                <w:bCs/>
                <w:sz w:val="24"/>
                <w:szCs w:val="24"/>
              </w:rPr>
            </w:pPr>
          </w:p>
        </w:tc>
      </w:tr>
    </w:tbl>
    <w:p w14:paraId="476AE179" w14:textId="438F73BA" w:rsidR="00082E6B" w:rsidRDefault="00932E44">
      <w:pPr>
        <w:rPr>
          <w:rFonts w:cs="Arial"/>
        </w:rPr>
      </w:pPr>
      <w:r>
        <w:rPr>
          <w:rFonts w:cs="Arial"/>
        </w:rPr>
        <w:t>All Ayes, Carried.</w:t>
      </w:r>
      <w:bookmarkEnd w:id="0"/>
    </w:p>
    <w:p w14:paraId="1C0177F8" w14:textId="77777777" w:rsidR="00893882" w:rsidRDefault="00893882" w:rsidP="001C5EF1">
      <w:pPr>
        <w:rPr>
          <w:sz w:val="24"/>
          <w:szCs w:val="24"/>
        </w:rPr>
      </w:pPr>
    </w:p>
    <w:p w14:paraId="13B5CBEA" w14:textId="29784F12" w:rsidR="00B95E1A" w:rsidRDefault="00097FE0" w:rsidP="001C5EF1">
      <w:pPr>
        <w:rPr>
          <w:sz w:val="24"/>
          <w:szCs w:val="24"/>
        </w:rPr>
      </w:pPr>
      <w:r>
        <w:rPr>
          <w:sz w:val="24"/>
          <w:szCs w:val="24"/>
        </w:rPr>
        <w:t xml:space="preserve">Trustee </w:t>
      </w:r>
      <w:r w:rsidR="00D94A16">
        <w:rPr>
          <w:sz w:val="24"/>
          <w:szCs w:val="24"/>
        </w:rPr>
        <w:t>Crawford</w:t>
      </w:r>
      <w:r>
        <w:rPr>
          <w:sz w:val="24"/>
          <w:szCs w:val="24"/>
        </w:rPr>
        <w:t xml:space="preserve"> moved, Trustee </w:t>
      </w:r>
      <w:r w:rsidR="00D94A16">
        <w:rPr>
          <w:sz w:val="24"/>
          <w:szCs w:val="24"/>
        </w:rPr>
        <w:t>Baker</w:t>
      </w:r>
      <w:r>
        <w:rPr>
          <w:sz w:val="24"/>
          <w:szCs w:val="24"/>
        </w:rPr>
        <w:t xml:space="preserve"> seconded the motion to go into executive session</w:t>
      </w:r>
      <w:r w:rsidR="00360AC2">
        <w:rPr>
          <w:sz w:val="24"/>
          <w:szCs w:val="24"/>
        </w:rPr>
        <w:t xml:space="preserve"> at </w:t>
      </w:r>
      <w:r w:rsidR="00D94A16">
        <w:rPr>
          <w:sz w:val="24"/>
          <w:szCs w:val="24"/>
        </w:rPr>
        <w:t>9:08</w:t>
      </w:r>
      <w:r w:rsidR="000E3DA5">
        <w:rPr>
          <w:sz w:val="24"/>
          <w:szCs w:val="24"/>
        </w:rPr>
        <w:t>pm</w:t>
      </w:r>
      <w:r w:rsidR="00360AC2">
        <w:rPr>
          <w:sz w:val="24"/>
          <w:szCs w:val="24"/>
        </w:rPr>
        <w:t xml:space="preserve"> to discuss</w:t>
      </w:r>
      <w:r w:rsidR="00FD7C2F">
        <w:rPr>
          <w:sz w:val="24"/>
          <w:szCs w:val="24"/>
        </w:rPr>
        <w:t xml:space="preserve"> WWTP</w:t>
      </w:r>
      <w:r w:rsidR="008A358F">
        <w:rPr>
          <w:sz w:val="24"/>
          <w:szCs w:val="24"/>
        </w:rPr>
        <w:t xml:space="preserve"> Personnel</w:t>
      </w:r>
      <w:r w:rsidR="00FD7C2F">
        <w:rPr>
          <w:sz w:val="24"/>
          <w:szCs w:val="24"/>
        </w:rPr>
        <w:t xml:space="preserve"> matters</w:t>
      </w:r>
      <w:r w:rsidR="00E80FA1">
        <w:rPr>
          <w:sz w:val="24"/>
          <w:szCs w:val="24"/>
        </w:rPr>
        <w:t>,</w:t>
      </w:r>
      <w:r w:rsidR="003228FB">
        <w:rPr>
          <w:sz w:val="24"/>
          <w:szCs w:val="24"/>
        </w:rPr>
        <w:t xml:space="preserve"> </w:t>
      </w:r>
      <w:r w:rsidR="000E3DA5">
        <w:rPr>
          <w:sz w:val="24"/>
          <w:szCs w:val="24"/>
        </w:rPr>
        <w:t>Full Board</w:t>
      </w:r>
      <w:r w:rsidR="008014FE">
        <w:rPr>
          <w:sz w:val="24"/>
          <w:szCs w:val="24"/>
        </w:rPr>
        <w:t>,</w:t>
      </w:r>
      <w:r w:rsidR="000E3DA5">
        <w:rPr>
          <w:sz w:val="24"/>
          <w:szCs w:val="24"/>
        </w:rPr>
        <w:t xml:space="preserve"> Clerk/Treasurer invited to stay</w:t>
      </w:r>
      <w:r w:rsidR="00C43267">
        <w:rPr>
          <w:sz w:val="24"/>
          <w:szCs w:val="24"/>
        </w:rPr>
        <w:t xml:space="preserve"> for executive session.</w:t>
      </w:r>
      <w:r w:rsidR="00360AC2">
        <w:rPr>
          <w:sz w:val="24"/>
          <w:szCs w:val="24"/>
        </w:rPr>
        <w:t xml:space="preserve">  All Ayes, Carried.</w:t>
      </w:r>
    </w:p>
    <w:p w14:paraId="58B56B7A" w14:textId="42E911F2" w:rsidR="00FD7C2F" w:rsidRDefault="00FD7C2F" w:rsidP="001C5EF1">
      <w:pPr>
        <w:rPr>
          <w:sz w:val="24"/>
          <w:szCs w:val="24"/>
        </w:rPr>
      </w:pPr>
    </w:p>
    <w:p w14:paraId="7D3BCFFA" w14:textId="70A7906D" w:rsidR="00B95E1A" w:rsidRDefault="00FD7C2F" w:rsidP="00FD7C2F">
      <w:pPr>
        <w:rPr>
          <w:sz w:val="24"/>
          <w:szCs w:val="24"/>
        </w:rPr>
      </w:pPr>
      <w:r>
        <w:rPr>
          <w:sz w:val="24"/>
          <w:szCs w:val="24"/>
        </w:rPr>
        <w:t xml:space="preserve">Trustee </w:t>
      </w:r>
      <w:r w:rsidR="00386721">
        <w:rPr>
          <w:sz w:val="24"/>
          <w:szCs w:val="24"/>
        </w:rPr>
        <w:t>Baker</w:t>
      </w:r>
      <w:r>
        <w:rPr>
          <w:sz w:val="24"/>
          <w:szCs w:val="24"/>
        </w:rPr>
        <w:t xml:space="preserve"> </w:t>
      </w:r>
      <w:r w:rsidR="00D94A16">
        <w:rPr>
          <w:sz w:val="24"/>
          <w:szCs w:val="24"/>
        </w:rPr>
        <w:t>moved;</w:t>
      </w:r>
      <w:r>
        <w:rPr>
          <w:sz w:val="24"/>
          <w:szCs w:val="24"/>
        </w:rPr>
        <w:t xml:space="preserve"> Trustee </w:t>
      </w:r>
      <w:r w:rsidR="00386721">
        <w:rPr>
          <w:sz w:val="24"/>
          <w:szCs w:val="24"/>
        </w:rPr>
        <w:t>MacPherson</w:t>
      </w:r>
      <w:r>
        <w:rPr>
          <w:sz w:val="24"/>
          <w:szCs w:val="24"/>
        </w:rPr>
        <w:t xml:space="preserve"> seconded the motion to leave executive session at </w:t>
      </w:r>
      <w:r w:rsidR="00386721">
        <w:rPr>
          <w:sz w:val="24"/>
          <w:szCs w:val="24"/>
        </w:rPr>
        <w:t>9:16</w:t>
      </w:r>
      <w:r>
        <w:rPr>
          <w:sz w:val="24"/>
          <w:szCs w:val="24"/>
        </w:rPr>
        <w:t>pm.  All Ayes, Carried.</w:t>
      </w:r>
    </w:p>
    <w:p w14:paraId="5F60852D" w14:textId="14E20A15" w:rsidR="00386721" w:rsidRDefault="00386721" w:rsidP="00FD7C2F">
      <w:pPr>
        <w:rPr>
          <w:sz w:val="24"/>
          <w:szCs w:val="24"/>
        </w:rPr>
      </w:pPr>
    </w:p>
    <w:p w14:paraId="6F464AEA" w14:textId="1897FE43" w:rsidR="00CC7204" w:rsidRDefault="00386721" w:rsidP="001C5EF1">
      <w:pPr>
        <w:rPr>
          <w:sz w:val="24"/>
          <w:szCs w:val="24"/>
        </w:rPr>
      </w:pPr>
      <w:r>
        <w:rPr>
          <w:sz w:val="24"/>
          <w:szCs w:val="24"/>
        </w:rPr>
        <w:t>Trustee Crawford moved, Trustee MacPherson seconded the motion to hire Kayla McEwan as WWTP summer help for weekends, cleaning playground 3 times each day, max 6 hours per week @ $11.80 hr.  All Ayes, Carried.</w:t>
      </w:r>
    </w:p>
    <w:p w14:paraId="0DFC8453" w14:textId="77777777" w:rsidR="00386721" w:rsidRDefault="00386721" w:rsidP="001C5EF1">
      <w:pPr>
        <w:rPr>
          <w:sz w:val="24"/>
          <w:szCs w:val="24"/>
        </w:rPr>
      </w:pPr>
    </w:p>
    <w:p w14:paraId="26782A95" w14:textId="04694BA1" w:rsidR="00360AC2" w:rsidRPr="00280ACB" w:rsidRDefault="00AA0293" w:rsidP="005F7AF1">
      <w:pPr>
        <w:rPr>
          <w:sz w:val="24"/>
          <w:szCs w:val="24"/>
        </w:rPr>
      </w:pPr>
      <w:r w:rsidRPr="00280ACB">
        <w:rPr>
          <w:sz w:val="24"/>
          <w:szCs w:val="24"/>
        </w:rPr>
        <w:t>T</w:t>
      </w:r>
      <w:r w:rsidR="00360AC2" w:rsidRPr="00280ACB">
        <w:rPr>
          <w:sz w:val="24"/>
          <w:szCs w:val="24"/>
        </w:rPr>
        <w:t xml:space="preserve">rustee </w:t>
      </w:r>
      <w:r w:rsidR="00386721">
        <w:rPr>
          <w:sz w:val="24"/>
          <w:szCs w:val="24"/>
        </w:rPr>
        <w:t>Tartaglia</w:t>
      </w:r>
      <w:r w:rsidR="00360AC2" w:rsidRPr="00280ACB">
        <w:rPr>
          <w:sz w:val="24"/>
          <w:szCs w:val="24"/>
        </w:rPr>
        <w:t xml:space="preserve"> moved, Trustee </w:t>
      </w:r>
      <w:r w:rsidR="00386721">
        <w:rPr>
          <w:sz w:val="24"/>
          <w:szCs w:val="24"/>
        </w:rPr>
        <w:t>Baker</w:t>
      </w:r>
      <w:r w:rsidR="00360AC2" w:rsidRPr="00280ACB">
        <w:rPr>
          <w:sz w:val="24"/>
          <w:szCs w:val="24"/>
        </w:rPr>
        <w:t xml:space="preserve"> seconded the motion to adjourn the meeting at </w:t>
      </w:r>
      <w:r w:rsidR="00386721">
        <w:rPr>
          <w:sz w:val="24"/>
          <w:szCs w:val="24"/>
        </w:rPr>
        <w:t>9:19</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671F" w14:textId="77777777" w:rsidR="005B79CD" w:rsidRDefault="005B79CD" w:rsidP="00B803D7">
      <w:r>
        <w:separator/>
      </w:r>
    </w:p>
  </w:endnote>
  <w:endnote w:type="continuationSeparator" w:id="0">
    <w:p w14:paraId="0B77D202" w14:textId="77777777" w:rsidR="005B79CD" w:rsidRDefault="005B79CD"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675CB" w14:textId="77777777" w:rsidR="005B79CD" w:rsidRDefault="005B79CD" w:rsidP="00B803D7">
      <w:r>
        <w:separator/>
      </w:r>
    </w:p>
  </w:footnote>
  <w:footnote w:type="continuationSeparator" w:id="0">
    <w:p w14:paraId="5FB446C4" w14:textId="77777777" w:rsidR="005B79CD" w:rsidRDefault="005B79CD"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6297EE12" w:rsidR="00AE27C5" w:rsidRDefault="00AE27C5" w:rsidP="008340C6">
    <w:pPr>
      <w:pStyle w:val="Header"/>
    </w:pPr>
    <w:r>
      <w:t>BOARD MEETING</w:t>
    </w:r>
    <w:r>
      <w:tab/>
      <w:t>MINUTES</w:t>
    </w:r>
    <w:r>
      <w:tab/>
    </w:r>
    <w:r w:rsidR="0005421E">
      <w:t xml:space="preserve">June </w:t>
    </w:r>
    <w:r w:rsidR="00280ACB">
      <w:t>22</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1C6C"/>
    <w:rsid w:val="001C2726"/>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1B2"/>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9CD"/>
    <w:rsid w:val="005B7BB1"/>
    <w:rsid w:val="005C1FF6"/>
    <w:rsid w:val="005C2CCE"/>
    <w:rsid w:val="005C4C8F"/>
    <w:rsid w:val="005D205B"/>
    <w:rsid w:val="005D38B5"/>
    <w:rsid w:val="005D3DE1"/>
    <w:rsid w:val="005D7DFD"/>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DA4"/>
    <w:rsid w:val="006A6F83"/>
    <w:rsid w:val="006B08AA"/>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5ECD"/>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4629"/>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3</cp:revision>
  <cp:lastPrinted>2019-03-22T14:58:00Z</cp:lastPrinted>
  <dcterms:created xsi:type="dcterms:W3CDTF">2020-07-08T16:10:00Z</dcterms:created>
  <dcterms:modified xsi:type="dcterms:W3CDTF">2020-07-13T22:50:00Z</dcterms:modified>
</cp:coreProperties>
</file>